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43" w:rsidRPr="00DA7ABF" w:rsidRDefault="009D5B43" w:rsidP="00FE2040">
      <w:pPr>
        <w:pBdr>
          <w:bottom w:val="single" w:sz="6" w:space="8" w:color="EDEDED"/>
        </w:pBdr>
        <w:spacing w:after="300" w:line="375" w:lineRule="atLeast"/>
        <w:ind w:left="-300" w:right="-30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DA7AB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Детские удерживающие устройства в ПДД</w:t>
      </w:r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этой статье речь пойдет о детских удерживающих устройствах и системах, которые могут использоваться в соответствии с ПДД в 2021 году.</w:t>
      </w:r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Напомню, что с 12 июля 2017 года вступила в силу очередная редакция правил дорожного движения, рассмотренная в </w:t>
      </w:r>
      <w:hyperlink r:id="rId5" w:history="1">
        <w:r w:rsidRPr="00DA7A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отдельной статье</w:t>
        </w:r>
      </w:hyperlink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Из правил исключена возможность использования иных сре</w:t>
      </w:r>
      <w:proofErr w:type="gramStart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пр</w:t>
      </w:r>
      <w:proofErr w:type="gramEnd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 перевозке детей.</w:t>
      </w:r>
      <w:bookmarkStart w:id="0" w:name="_GoBack"/>
      <w:bookmarkEnd w:id="0"/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 связи с этим у водителей возникли вопросы по поводу того, как определить, являются ли имеющиеся у них устройства </w:t>
      </w:r>
      <w:proofErr w:type="gramStart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детскими</w:t>
      </w:r>
      <w:proofErr w:type="gramEnd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удерживающими с точки зрения ПДД. В основном этот вопрос касается так называемых бустеров и адаптеров </w:t>
      </w:r>
      <w:proofErr w:type="spellStart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фэст</w:t>
      </w:r>
      <w:proofErr w:type="spellEnd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Рассмотрим данный вопрос подробнее:</w:t>
      </w:r>
    </w:p>
    <w:p w:rsidR="009D5B43" w:rsidRPr="00DA7ABF" w:rsidRDefault="00F843E1" w:rsidP="009D5B43">
      <w:pPr>
        <w:numPr>
          <w:ilvl w:val="0"/>
          <w:numId w:val="1"/>
        </w:numPr>
        <w:spacing w:before="75" w:after="75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6" w:anchor="1" w:history="1">
        <w:r w:rsidR="009D5B43" w:rsidRPr="00DA7ABF">
          <w:rPr>
            <w:rFonts w:ascii="Times New Roman" w:eastAsia="Times New Roman" w:hAnsi="Times New Roman" w:cs="Times New Roman"/>
            <w:color w:val="8A0000"/>
            <w:sz w:val="24"/>
            <w:szCs w:val="24"/>
            <w:u w:val="single"/>
            <w:bdr w:val="none" w:sz="0" w:space="0" w:color="auto" w:frame="1"/>
            <w:lang w:eastAsia="ru-RU"/>
          </w:rPr>
          <w:t>Классификация устрой</w:t>
        </w:r>
        <w:proofErr w:type="gramStart"/>
        <w:r w:rsidR="009D5B43" w:rsidRPr="00DA7ABF">
          <w:rPr>
            <w:rFonts w:ascii="Times New Roman" w:eastAsia="Times New Roman" w:hAnsi="Times New Roman" w:cs="Times New Roman"/>
            <w:color w:val="8A0000"/>
            <w:sz w:val="24"/>
            <w:szCs w:val="24"/>
            <w:u w:val="single"/>
            <w:bdr w:val="none" w:sz="0" w:space="0" w:color="auto" w:frame="1"/>
            <w:lang w:eastAsia="ru-RU"/>
          </w:rPr>
          <w:t>ств дл</w:t>
        </w:r>
        <w:proofErr w:type="gramEnd"/>
        <w:r w:rsidR="009D5B43" w:rsidRPr="00DA7ABF">
          <w:rPr>
            <w:rFonts w:ascii="Times New Roman" w:eastAsia="Times New Roman" w:hAnsi="Times New Roman" w:cs="Times New Roman"/>
            <w:color w:val="8A0000"/>
            <w:sz w:val="24"/>
            <w:szCs w:val="24"/>
            <w:u w:val="single"/>
            <w:bdr w:val="none" w:sz="0" w:space="0" w:color="auto" w:frame="1"/>
            <w:lang w:eastAsia="ru-RU"/>
          </w:rPr>
          <w:t>я перевозки детей</w:t>
        </w:r>
      </w:hyperlink>
      <w:r w:rsidR="009D5B43" w:rsidRPr="00DA7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D5B43" w:rsidRPr="00DA7ABF" w:rsidRDefault="00F843E1" w:rsidP="009D5B43">
      <w:pPr>
        <w:numPr>
          <w:ilvl w:val="0"/>
          <w:numId w:val="1"/>
        </w:numPr>
        <w:spacing w:before="75" w:after="75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7" w:anchor="2" w:history="1">
        <w:r w:rsidR="009D5B43" w:rsidRPr="00DA7ABF">
          <w:rPr>
            <w:rFonts w:ascii="Times New Roman" w:eastAsia="Times New Roman" w:hAnsi="Times New Roman" w:cs="Times New Roman"/>
            <w:color w:val="8A0000"/>
            <w:sz w:val="24"/>
            <w:szCs w:val="24"/>
            <w:u w:val="single"/>
            <w:bdr w:val="none" w:sz="0" w:space="0" w:color="auto" w:frame="1"/>
            <w:lang w:eastAsia="ru-RU"/>
          </w:rPr>
          <w:t>Какие детские удерживающие устройства разрешены ГИБДД?</w:t>
        </w:r>
      </w:hyperlink>
    </w:p>
    <w:p w:rsidR="009D5B43" w:rsidRPr="00DA7ABF" w:rsidRDefault="00F843E1" w:rsidP="009D5B43">
      <w:pPr>
        <w:numPr>
          <w:ilvl w:val="0"/>
          <w:numId w:val="1"/>
        </w:numPr>
        <w:spacing w:before="75" w:after="75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8" w:anchor="3" w:history="1">
        <w:r w:rsidR="009D5B43" w:rsidRPr="00DA7ABF">
          <w:rPr>
            <w:rFonts w:ascii="Times New Roman" w:eastAsia="Times New Roman" w:hAnsi="Times New Roman" w:cs="Times New Roman"/>
            <w:color w:val="8A0000"/>
            <w:sz w:val="24"/>
            <w:szCs w:val="24"/>
            <w:u w:val="single"/>
            <w:bdr w:val="none" w:sz="0" w:space="0" w:color="auto" w:frame="1"/>
            <w:lang w:eastAsia="ru-RU"/>
          </w:rPr>
          <w:t>Как подтвердить, что устройство является детским удерживающим?</w:t>
        </w:r>
      </w:hyperlink>
      <w:r w:rsidR="009D5B43" w:rsidRPr="00DA7A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D5B43" w:rsidRPr="00DA7ABF" w:rsidRDefault="009D5B43" w:rsidP="009D5B43">
      <w:pPr>
        <w:pBdr>
          <w:top w:val="single" w:sz="6" w:space="15" w:color="EDEDED"/>
        </w:pBdr>
        <w:spacing w:before="150" w:after="225" w:line="240" w:lineRule="auto"/>
        <w:ind w:left="-300" w:right="-300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1" w:name="1"/>
      <w:bookmarkEnd w:id="1"/>
      <w:r w:rsidRPr="00DA7A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Классификация устрой</w:t>
      </w:r>
      <w:proofErr w:type="gramStart"/>
      <w:r w:rsidRPr="00DA7A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ств дл</w:t>
      </w:r>
      <w:proofErr w:type="gramEnd"/>
      <w:r w:rsidRPr="00DA7A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 перевозки детей</w:t>
      </w:r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715000" cy="2552700"/>
            <wp:effectExtent l="0" t="0" r="0" b="0"/>
            <wp:docPr id="2" name="Рисунок 2" descr="Устройства для перевозк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стройства для перевозки дет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Рассмотрим самые популярные разновидности устройств, представленные на рисунке выше:</w:t>
      </w:r>
    </w:p>
    <w:p w:rsidR="009D5B43" w:rsidRPr="00DA7ABF" w:rsidRDefault="009D5B43" w:rsidP="009D5B43">
      <w:pPr>
        <w:numPr>
          <w:ilvl w:val="0"/>
          <w:numId w:val="2"/>
        </w:numPr>
        <w:spacing w:before="75" w:after="7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Детская люлька</w:t>
      </w: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предназначена для перевозки детей в лежачем положении.</w:t>
      </w:r>
    </w:p>
    <w:p w:rsidR="009D5B43" w:rsidRPr="00DA7ABF" w:rsidRDefault="009D5B43" w:rsidP="009D5B43">
      <w:pPr>
        <w:numPr>
          <w:ilvl w:val="0"/>
          <w:numId w:val="2"/>
        </w:numPr>
        <w:spacing w:before="75" w:after="7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Детское кресло</w:t>
      </w: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 предназначено для перевозки детей сидя. Представляет собой полноценное кресло, оборудованное ремнями безопасности для ребенка. Такая конструкция позволяет надежно зафиксировать ребенка. Кресло защищает </w:t>
      </w:r>
      <w:proofErr w:type="gramStart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ребенка</w:t>
      </w:r>
      <w:proofErr w:type="gramEnd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 том числе и сбоку.</w:t>
      </w:r>
    </w:p>
    <w:p w:rsidR="009D5B43" w:rsidRPr="00DA7ABF" w:rsidRDefault="009D5B43" w:rsidP="009D5B43">
      <w:pPr>
        <w:numPr>
          <w:ilvl w:val="0"/>
          <w:numId w:val="2"/>
        </w:numPr>
        <w:spacing w:before="75" w:after="7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Бустер</w:t>
      </w: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представляет собой непосредственно сиденье, без спинки. Приподнимает ребенка относительно сиденья в автомобиле и позволяет пристегнуть ребенка штатным ремнем безопасности.</w:t>
      </w:r>
    </w:p>
    <w:p w:rsidR="009D5B43" w:rsidRPr="00DA7ABF" w:rsidRDefault="009D5B43" w:rsidP="009D5B43">
      <w:pPr>
        <w:numPr>
          <w:ilvl w:val="0"/>
          <w:numId w:val="2"/>
        </w:numPr>
        <w:spacing w:before="75" w:after="7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Адаптер</w:t>
      </w: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(чаще всего от фирмы ФЭСТ) - представляет собой треугольную накладку, которая устанавливается на штатные ремни безопасности. Позволяет отвести верхнюю часть ремня от шеи ребенка.</w:t>
      </w:r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данной статье мы не будет вдаваться в подробности того, какие из устройств лучше защищают ребенка. Эта тема заслуживает отдельного обсуждения.</w:t>
      </w:r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Главный вопрос на сегодня, какие из перечисленных устройств являются детскими </w:t>
      </w:r>
      <w:proofErr w:type="gramStart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удерживающими</w:t>
      </w:r>
      <w:proofErr w:type="gramEnd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т.е. разрешены для перевозки детей? Можно ли использовать бустеры и треугольники при перевозке детей и не повлечет ли это штрафа?</w:t>
      </w:r>
      <w:bookmarkStart w:id="2" w:name="2"/>
      <w:bookmarkEnd w:id="2"/>
    </w:p>
    <w:p w:rsidR="009D5B43" w:rsidRPr="00DA7ABF" w:rsidRDefault="009D5B43" w:rsidP="009D5B43">
      <w:pPr>
        <w:pBdr>
          <w:top w:val="single" w:sz="6" w:space="15" w:color="EDEDED"/>
        </w:pBdr>
        <w:spacing w:before="150" w:after="225" w:line="240" w:lineRule="auto"/>
        <w:ind w:left="-300" w:right="-30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Какие детские удерживающие устройства разрешены ГИБДД?</w:t>
      </w:r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Рассмотрим пункт 22.9 </w:t>
      </w:r>
      <w:hyperlink r:id="rId10" w:history="1">
        <w:r w:rsidRPr="00DA7A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правил дорожного движения</w:t>
        </w:r>
      </w:hyperlink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 котором речь идет про удерживающие системы:</w:t>
      </w:r>
    </w:p>
    <w:p w:rsidR="009D5B43" w:rsidRPr="00DA7ABF" w:rsidRDefault="009D5B43" w:rsidP="009D5B43">
      <w:pPr>
        <w:shd w:val="clear" w:color="auto" w:fill="F8FCFE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22.9.</w:t>
      </w: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Перевозка детей в возрасте младше 7 лет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</w:t>
      </w: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*</w:t>
      </w: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должна осуществляться </w:t>
      </w: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 использованием детских удерживающих систем (устройств)</w:t>
      </w: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соответствующих весу и росту ребенка.</w:t>
      </w:r>
    </w:p>
    <w:p w:rsidR="009D5B43" w:rsidRPr="00DA7ABF" w:rsidRDefault="009D5B43" w:rsidP="009D5B43">
      <w:pPr>
        <w:shd w:val="clear" w:color="auto" w:fill="F8FCFE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*</w:t>
      </w: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Наименование детской удерживающей системы ISOFIX приведено в соответствии с Техническим регламентом Таможенного союза </w:t>
      </w:r>
      <w:proofErr w:type="gramStart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</w:t>
      </w:r>
      <w:proofErr w:type="gramEnd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РС 018/2011 "О безопасности колесных транспортных средств".</w:t>
      </w:r>
    </w:p>
    <w:p w:rsidR="009D5B43" w:rsidRPr="00DA7ABF" w:rsidRDefault="009D5B43" w:rsidP="009D5B43">
      <w:pPr>
        <w:shd w:val="clear" w:color="auto" w:fill="F8FCFE"/>
        <w:spacing w:before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Перевозка детей в возрасте от 7 до 11 лет (включительно)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 </w:t>
      </w: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 использованием детских удерживающих систем (устройств)</w:t>
      </w: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соответствующих весу и росту ребенка, или с использованием ремней безопасности, а на переднем сиденье легкового автомобиля - только с использованием детских удерживающих систем</w:t>
      </w:r>
      <w:proofErr w:type="gramEnd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(устройств), соответствующих весу и росту ребенка.</w:t>
      </w:r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Прочих упоминаний детских удерживающих устройств в правилах нет, поэтому обратимся к тексту регламента Таможенного союза </w:t>
      </w:r>
      <w:proofErr w:type="gramStart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</w:t>
      </w:r>
      <w:proofErr w:type="gramEnd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РС 018/2011 "</w:t>
      </w:r>
      <w:hyperlink r:id="rId11" w:history="1">
        <w:r w:rsidRPr="00DA7A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О безопасности колесных транспортных средств</w:t>
        </w:r>
      </w:hyperlink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", ссылка на который приведена в пункте 22.9. В приложении №10 к этому документу размещается перечень требований к типам компонентов транспортных средств.</w:t>
      </w:r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технический регламент дает ссылку на еще один документ - </w:t>
      </w:r>
      <w:r w:rsidRPr="00DA7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Правила ЕЭК ООН N 44-04</w:t>
      </w: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Эти правила в редакции от 13 февраля 2014 года можно найти на сайте unece.org.</w:t>
      </w:r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Данный документ имеет достаточно большой объем. В нем описаны разнообразные варианты детских удерживающих устройств, а также правила, которые применяются при их проверке на безопасность.</w:t>
      </w:r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Рассматривать его подробно в рамках данной статьи мы не будем, при желании Вы можете сделать это самостоятельно.</w:t>
      </w:r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 не </w:t>
      </w:r>
      <w:proofErr w:type="gramStart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менее</w:t>
      </w:r>
      <w:proofErr w:type="gramEnd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приведу важный вывод, который можно сделать после изучения Правил ЕЭК ООН N 44-04: </w:t>
      </w:r>
      <w:r w:rsidRPr="00DA7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устройство любой конструкции</w:t>
      </w: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из приведенных на рисунке в начале статьи, </w:t>
      </w:r>
      <w:r w:rsidRPr="00DA7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может соответствовать требованиям</w:t>
      </w: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данного документа.</w:t>
      </w:r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 того есть и еще одно важное условие, которому должно соответствовать детское удерживающее устройство.</w:t>
      </w:r>
      <w:bookmarkStart w:id="3" w:name="3"/>
      <w:bookmarkEnd w:id="3"/>
    </w:p>
    <w:p w:rsidR="009D5B43" w:rsidRPr="00DA7ABF" w:rsidRDefault="009D5B43" w:rsidP="009D5B43">
      <w:pPr>
        <w:pBdr>
          <w:top w:val="single" w:sz="6" w:space="15" w:color="EDEDED"/>
        </w:pBdr>
        <w:spacing w:before="150" w:after="225" w:line="240" w:lineRule="auto"/>
        <w:ind w:left="-300" w:right="-300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подтвердить, что устройство является детским удерживающим?</w:t>
      </w:r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Самым важным условием, которое позволяет использовать устройство для перевозки детей, является </w:t>
      </w:r>
      <w:r w:rsidRPr="00DA7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наличие сертификата</w:t>
      </w: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подтверждающего соответствие кресла, бустера или адаптера требованиям ЕЭК ООН N 44-04.</w:t>
      </w:r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что если Вы перевозите ребенка в автомобиле, то проверьте, что на имеющееся у Вас оборудование подобный сертификат выдан. Обычно копия сертификата прилагается к детскому удерживающему устройству при его покупке. Если такого документа нет, то рекомендую обратиться к производителю оборудования (это можно сделать через Интернет) и попросить его выслать копию указанного документа.</w:t>
      </w:r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Копия сертификата соответствия</w:t>
      </w: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 остановке сотрудником ГИБДД поможет Вам быстро доказать, что оборудование является детским удерживающим устройством. Т.е. копия сертификата помогает избежать штрафа за отсутствие детского кресла:</w:t>
      </w:r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Тем не </w:t>
      </w:r>
      <w:proofErr w:type="gramStart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менее</w:t>
      </w:r>
      <w:proofErr w:type="gramEnd"/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имейте в виду, что устройства разных типов, прошедшие сертификацию, могут обеспечивать разную степень защиты в случае ДТП. Поэтому при покупке детского удерживающего устройства на это также следует обратить внимание.</w:t>
      </w:r>
    </w:p>
    <w:p w:rsidR="009D5B43" w:rsidRPr="00DA7ABF" w:rsidRDefault="009D5B43" w:rsidP="009D5B4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Удачи на дорогах!</w:t>
      </w:r>
    </w:p>
    <w:p w:rsidR="007057B6" w:rsidRPr="00DA7ABF" w:rsidRDefault="00DA7ABF" w:rsidP="00DA7ABF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848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уважением: Преподаватель-организатор ОБЖ Ванюшкин Д.А.</w:t>
      </w:r>
    </w:p>
    <w:sectPr w:rsidR="007057B6" w:rsidRPr="00DA7ABF" w:rsidSect="009D5B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56255"/>
    <w:multiLevelType w:val="multilevel"/>
    <w:tmpl w:val="2B2E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9A6CBC"/>
    <w:multiLevelType w:val="multilevel"/>
    <w:tmpl w:val="8D98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B43"/>
    <w:rsid w:val="007057B6"/>
    <w:rsid w:val="009D5B43"/>
    <w:rsid w:val="00DA7ABF"/>
    <w:rsid w:val="00F843E1"/>
    <w:rsid w:val="00FE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420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017540583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  <w:divsChild>
            <w:div w:id="4126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509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dmaster.ru/pdd/detskie-ustroistv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ddmaster.ru/pdd/detskie-ustroistv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ddmaster.ru/pdd/detskie-ustroistva.html" TargetMode="External"/><Relationship Id="rId11" Type="http://schemas.openxmlformats.org/officeDocument/2006/relationships/hyperlink" Target="https://pddmaster.ru/documents/tr-ts-o-bezopasnosti-kolesnyh-transportnyh-sredstv" TargetMode="External"/><Relationship Id="rId5" Type="http://schemas.openxmlformats.org/officeDocument/2006/relationships/hyperlink" Target="https://pddmaster.ru/pdd/perevozka-detei.html" TargetMode="External"/><Relationship Id="rId10" Type="http://schemas.openxmlformats.org/officeDocument/2006/relationships/hyperlink" Target="https://pddmaster.ru/documents/pd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Иргинск 1</dc:creator>
  <cp:lastModifiedBy>№3</cp:lastModifiedBy>
  <cp:revision>4</cp:revision>
  <dcterms:created xsi:type="dcterms:W3CDTF">2021-08-27T06:46:00Z</dcterms:created>
  <dcterms:modified xsi:type="dcterms:W3CDTF">2021-08-30T03:47:00Z</dcterms:modified>
</cp:coreProperties>
</file>